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FFD" w:rsidRDefault="00EA52CA">
      <w:r w:rsidRPr="00EA52CA">
        <w:t xml:space="preserve">Зам.- омбудсманът Диана Ковачева </w:t>
      </w:r>
      <w:r w:rsidR="00736426">
        <w:t>връчи приз „Добро сърце“ на директора на СЦДП</w:t>
      </w:r>
      <w:bookmarkStart w:id="0" w:name="_GoBack"/>
      <w:bookmarkEnd w:id="0"/>
    </w:p>
    <w:p w:rsidR="00EA52CA" w:rsidRDefault="00EA52CA" w:rsidP="00EA52CA">
      <w:r>
        <w:t xml:space="preserve">Първият приз от националната кампания „Великден за всеки – дари празник на баба и дядо“ за 2017 г. получи инж. Цветелин Миланов, директор на </w:t>
      </w:r>
      <w:proofErr w:type="spellStart"/>
      <w:r>
        <w:t>Северноцентралното</w:t>
      </w:r>
      <w:proofErr w:type="spellEnd"/>
      <w:r>
        <w:t xml:space="preserve"> държавно предприятие(СЦДП) - Габрово. Той му бе връчен днес от заместник-омбудсмана Диана Ковачева в Ловния дом край гр. Севлиево. Тази година СЦДП се включва с дарение от 10 000 лв. в кампанията на омбудсмана, организирана в подкрепа на българските пенсионери, които няма да получат великденски надбавки от правителството. </w:t>
      </w:r>
    </w:p>
    <w:p w:rsidR="00EA52CA" w:rsidRDefault="00EA52CA" w:rsidP="00EA52CA">
      <w:r>
        <w:t xml:space="preserve">"Добрите инициативи са във фокуса на институцията на омбудсмана.  Тук съм, за да кажа едно голямо благодаря на инж. Миланов за това, че </w:t>
      </w:r>
      <w:proofErr w:type="spellStart"/>
      <w:r>
        <w:t>Северноцентралното</w:t>
      </w:r>
      <w:proofErr w:type="spellEnd"/>
      <w:r>
        <w:t xml:space="preserve"> държавно предприятие се включва в нашата инициатива, свързана с грижа за хората, които са уязвими, които се оказват в беда, а именно българските пенсионери. Кампанията на омбудсмана, която стартира за първи път миналата година се нарича „Великден за всеки“, защото в навечерието на най-светлия християнски празник националният обществен защитник си поставя за цел да дари радост на нашите родители, баби и дядовци, като ги зарадва с храна и ваучер, с който да си купят козунак и яйца и да посрещнат достойно празника. Миналата година успяхме да съберем около един милион лева в храна и пари за възрастните хора, тази година за втори път успяваме да се организираме и си поставяме още по-високи цели“, каза замест</w:t>
      </w:r>
      <w:r>
        <w:t>ник-омбудсманът Диана Ковачева.</w:t>
      </w:r>
    </w:p>
    <w:p w:rsidR="00EA52CA" w:rsidRDefault="00EA52CA" w:rsidP="00EA52CA">
      <w:r>
        <w:t>Отличието „Добро сърце“ се дава от институцията на омбудсмана за заслуги и проява на благородство и съпричастност към благотворителни каузи, социално слаби и нуждаещи се хора.</w:t>
      </w:r>
    </w:p>
    <w:p w:rsidR="00EA52CA" w:rsidRDefault="00EA52CA" w:rsidP="00EA52CA">
      <w:r>
        <w:t xml:space="preserve">Посещението на Диана Ковачева в гр. Севлиево съвпадна с инициативата „Лесовъд за един ден!“ на </w:t>
      </w:r>
      <w:proofErr w:type="spellStart"/>
      <w:r>
        <w:t>Северноцентралното</w:t>
      </w:r>
      <w:proofErr w:type="spellEnd"/>
      <w:r>
        <w:t xml:space="preserve"> държавно предприятие, Държавно ловно стопанство „Росица“, Регионалната дирекция на горите - Велико Търново и движение „Граждани за Севлиево“, посветена на седмицата на </w:t>
      </w:r>
      <w:r>
        <w:t>гората и защитата на природата.</w:t>
      </w:r>
    </w:p>
    <w:p w:rsidR="00EA52CA" w:rsidRDefault="00EA52CA" w:rsidP="00EA52CA">
      <w:r>
        <w:t>Петокласниците от двете севлиевски училища – ОУ „Стефан Пешев“ и СОУ „Васил Левски“, както и възпитаниците на Детски комплекс „Йовко Йовков“ се научиха как да се грижат за дивеча, горите и защо е важно добивът на дървесина да бъде контролиран. Ковачева поздрави децата за старанието им да станат истински лесовъди и подчерта, че навиците и уважението към природата се възпитават от най-ранна възраст. Накрая всички заедно засадиха фиданки от обикновен смърч.</w:t>
      </w:r>
    </w:p>
    <w:sectPr w:rsidR="00EA5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2CA"/>
    <w:rsid w:val="003D3FFD"/>
    <w:rsid w:val="00736426"/>
    <w:rsid w:val="00A40BB5"/>
    <w:rsid w:val="00EA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CB1D"/>
  <w15:chartTrackingRefBased/>
  <w15:docId w15:val="{DB1ADE27-9BC7-4BD8-9C6C-DCA86838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2</cp:revision>
  <dcterms:created xsi:type="dcterms:W3CDTF">2017-04-01T14:56:00Z</dcterms:created>
  <dcterms:modified xsi:type="dcterms:W3CDTF">2017-04-01T14:59:00Z</dcterms:modified>
</cp:coreProperties>
</file>