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79E" w:rsidRDefault="0001379E" w:rsidP="00FC200E">
      <w:r>
        <w:t xml:space="preserve">По атрактивен и забавен начин в Габрово представиха на подрастващи лесовъдската професия </w:t>
      </w:r>
    </w:p>
    <w:p w:rsidR="0001379E" w:rsidRDefault="0001379E" w:rsidP="00FC200E"/>
    <w:p w:rsidR="003F1219" w:rsidRDefault="00934CAF" w:rsidP="00FC200E">
      <w:r>
        <w:t>Интерактивни игри, спортни надпревари</w:t>
      </w:r>
      <w:r w:rsidR="00FC200E">
        <w:t xml:space="preserve">, арт предизвикателства, танцови и музикални изпълнения </w:t>
      </w:r>
      <w:r>
        <w:t xml:space="preserve">съпътстваха детския празник „Лесовъд за един ден“, </w:t>
      </w:r>
      <w:r w:rsidR="008B0B45">
        <w:t xml:space="preserve">с </w:t>
      </w:r>
      <w:r>
        <w:t xml:space="preserve">който </w:t>
      </w:r>
      <w:r w:rsidR="008B0B45">
        <w:t>на 1 април</w:t>
      </w:r>
      <w:r w:rsidR="00EB678A">
        <w:t xml:space="preserve"> </w:t>
      </w:r>
      <w:r w:rsidR="008B0B45">
        <w:t xml:space="preserve">в Габрово бе даден символичен старт на тазгодишната Седмица на гората. </w:t>
      </w:r>
    </w:p>
    <w:p w:rsidR="00934CAF" w:rsidRDefault="008B0B45" w:rsidP="00FC200E">
      <w:r>
        <w:t>Инициативата</w:t>
      </w:r>
      <w:r w:rsidR="003F1219">
        <w:t xml:space="preserve"> „Лесовъд за един ден“</w:t>
      </w:r>
      <w:r>
        <w:t>, която се провежда за</w:t>
      </w:r>
      <w:r w:rsidR="00FC200E">
        <w:t xml:space="preserve"> втора поредна година, има за цел, по атрактивен начин, да</w:t>
      </w:r>
      <w:r w:rsidR="00934CAF">
        <w:t xml:space="preserve"> </w:t>
      </w:r>
      <w:r w:rsidR="00FC200E" w:rsidRPr="00FC200E">
        <w:t xml:space="preserve">представи пред </w:t>
      </w:r>
      <w:r w:rsidR="00FC200E">
        <w:t>подрастващите</w:t>
      </w:r>
      <w:r w:rsidR="00FC200E" w:rsidRPr="00FC200E">
        <w:t xml:space="preserve"> дейността, която извършват горските служители</w:t>
      </w:r>
      <w:r w:rsidR="00842FEB">
        <w:t xml:space="preserve"> и процесите, протичащи в гората</w:t>
      </w:r>
      <w:r w:rsidR="00FC200E" w:rsidRPr="00FC200E">
        <w:t>.</w:t>
      </w:r>
    </w:p>
    <w:p w:rsidR="006D3670" w:rsidRDefault="00FC200E" w:rsidP="00FC200E">
      <w:r>
        <w:t xml:space="preserve">По покана на организаторите от </w:t>
      </w:r>
      <w:proofErr w:type="spellStart"/>
      <w:r>
        <w:t>Северноцентралното</w:t>
      </w:r>
      <w:proofErr w:type="spellEnd"/>
      <w:r>
        <w:t xml:space="preserve"> държавно предприятие, в парк </w:t>
      </w:r>
      <w:proofErr w:type="spellStart"/>
      <w:r>
        <w:t>Маркотея</w:t>
      </w:r>
      <w:proofErr w:type="spellEnd"/>
      <w:r>
        <w:rPr>
          <w:lang w:val="en-US"/>
        </w:rPr>
        <w:t xml:space="preserve"> </w:t>
      </w:r>
      <w:r>
        <w:t xml:space="preserve">се събраха ученици от началния курс, както и габровски семейства, желаещи да прекарат съботата по този </w:t>
      </w:r>
      <w:r w:rsidR="00D01B95">
        <w:t>интересен</w:t>
      </w:r>
      <w:r>
        <w:t xml:space="preserve"> начин. </w:t>
      </w:r>
    </w:p>
    <w:p w:rsidR="00FC200E" w:rsidRDefault="006D3670" w:rsidP="00FC200E">
      <w:r>
        <w:t xml:space="preserve">Тазгодишното мото на Седмицата на гората е „Гората е живот“, а празникът се отбелязва у нас още от 1925 година, </w:t>
      </w:r>
      <w:r w:rsidR="00FD5567">
        <w:t>разбраха</w:t>
      </w:r>
      <w:r>
        <w:t xml:space="preserve"> присъстващите.  Децата имаха възможността да научат много подробности от беседата на </w:t>
      </w:r>
      <w:r w:rsidRPr="006D3670">
        <w:t xml:space="preserve">горски инспектори от РДГ </w:t>
      </w:r>
      <w:r>
        <w:t xml:space="preserve">- </w:t>
      </w:r>
      <w:r w:rsidRPr="006D3670">
        <w:t xml:space="preserve">Велико Търново и ДГС </w:t>
      </w:r>
      <w:r>
        <w:t xml:space="preserve">– </w:t>
      </w:r>
      <w:r w:rsidRPr="006D3670">
        <w:t>Габрово</w:t>
      </w:r>
      <w:r>
        <w:t xml:space="preserve"> относно </w:t>
      </w:r>
      <w:r w:rsidRPr="006D3670">
        <w:t>дейностите на лесовъдите по защита и опазване на горите.</w:t>
      </w:r>
      <w:r>
        <w:t xml:space="preserve"> </w:t>
      </w:r>
    </w:p>
    <w:p w:rsidR="006D3670" w:rsidRDefault="006D3670" w:rsidP="006D3670">
      <w:r>
        <w:t>Подрастващите, пожелали да станат лесовъди за един ден, бяха приобщени към екологичната кауза и благодарение на множество интерактивни образователни игри, базирани на горската п</w:t>
      </w:r>
      <w:r w:rsidR="009A4A5E">
        <w:t xml:space="preserve">едагогика. Малчуганите </w:t>
      </w:r>
      <w:r>
        <w:t xml:space="preserve">решаваха кръстословици с горска насоченост, </w:t>
      </w:r>
      <w:r w:rsidR="003B566D">
        <w:t xml:space="preserve">участваха в тематична викторина, </w:t>
      </w:r>
      <w:r>
        <w:t xml:space="preserve">рисуваха на асфалт и дори скачаха с чували. </w:t>
      </w:r>
      <w:r w:rsidR="009918B6">
        <w:t xml:space="preserve">Децата имаха възможността собственоръчно да засадят фиданка от обикновен смърч. </w:t>
      </w:r>
    </w:p>
    <w:p w:rsidR="00934CAF" w:rsidRDefault="006D3670" w:rsidP="009918B6">
      <w:r>
        <w:t xml:space="preserve">Малки таланти от Габрово направиха с музикалните си и танцови изпълнения още по-пъстър празника в парка. </w:t>
      </w:r>
      <w:r w:rsidR="009918B6">
        <w:t xml:space="preserve">Официални гости на събитието бяха председателят на Общински съвет Габрово – Лена Георгиева, </w:t>
      </w:r>
      <w:r w:rsidR="007A08E3">
        <w:t>зам.-</w:t>
      </w:r>
      <w:bookmarkStart w:id="0" w:name="_GoBack"/>
      <w:bookmarkEnd w:id="0"/>
      <w:r w:rsidR="009918B6">
        <w:t>областният управител Ивелина Петрова</w:t>
      </w:r>
      <w:r w:rsidR="009918B6" w:rsidRPr="009918B6">
        <w:t xml:space="preserve"> </w:t>
      </w:r>
      <w:r w:rsidR="009918B6">
        <w:t xml:space="preserve">и директорът на ОУ „Иван Вазов“ – </w:t>
      </w:r>
      <w:proofErr w:type="spellStart"/>
      <w:r w:rsidR="009918B6">
        <w:t>Стелиана</w:t>
      </w:r>
      <w:proofErr w:type="spellEnd"/>
      <w:r w:rsidR="009918B6">
        <w:t xml:space="preserve"> </w:t>
      </w:r>
      <w:proofErr w:type="spellStart"/>
      <w:r w:rsidR="009918B6">
        <w:t>Постомпирова</w:t>
      </w:r>
      <w:proofErr w:type="spellEnd"/>
      <w:r w:rsidR="009918B6">
        <w:t xml:space="preserve">. Символичен домакин на организирания от </w:t>
      </w:r>
      <w:proofErr w:type="spellStart"/>
      <w:r w:rsidR="009918B6">
        <w:t>Северноцентралното</w:t>
      </w:r>
      <w:proofErr w:type="spellEnd"/>
      <w:r w:rsidR="009918B6">
        <w:t xml:space="preserve"> държавно предприятие празник бе зам. директорът на институцията </w:t>
      </w:r>
      <w:r w:rsidR="009918B6" w:rsidRPr="00934CAF">
        <w:t>инж. Борислав Димов</w:t>
      </w:r>
      <w:r w:rsidR="009918B6">
        <w:t xml:space="preserve">  </w:t>
      </w:r>
    </w:p>
    <w:sectPr w:rsidR="00934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23"/>
    <w:rsid w:val="0001379E"/>
    <w:rsid w:val="00105823"/>
    <w:rsid w:val="003B566D"/>
    <w:rsid w:val="003D3FFD"/>
    <w:rsid w:val="003F1219"/>
    <w:rsid w:val="006D3670"/>
    <w:rsid w:val="007A08E3"/>
    <w:rsid w:val="00842FEB"/>
    <w:rsid w:val="008B0B45"/>
    <w:rsid w:val="00934CAF"/>
    <w:rsid w:val="009918B6"/>
    <w:rsid w:val="009A4A5E"/>
    <w:rsid w:val="00A40BB5"/>
    <w:rsid w:val="00D01B95"/>
    <w:rsid w:val="00EB678A"/>
    <w:rsid w:val="00FC200E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28D5"/>
  <w15:chartTrackingRefBased/>
  <w15:docId w15:val="{7CE9B9CC-3608-47DC-AE9E-5A9884C0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15</cp:revision>
  <dcterms:created xsi:type="dcterms:W3CDTF">2017-04-02T15:08:00Z</dcterms:created>
  <dcterms:modified xsi:type="dcterms:W3CDTF">2017-04-03T05:25:00Z</dcterms:modified>
</cp:coreProperties>
</file>