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D67" w:rsidRDefault="006F1D1D">
      <w:r>
        <w:t>103 паднали рога</w:t>
      </w:r>
      <w:r w:rsidR="00664D67">
        <w:t xml:space="preserve"> </w:t>
      </w:r>
      <w:r>
        <w:t>на</w:t>
      </w:r>
      <w:r w:rsidR="00664D67">
        <w:t xml:space="preserve"> благороден елен</w:t>
      </w:r>
      <w:r>
        <w:t>, намерени</w:t>
      </w:r>
      <w:r w:rsidR="00664D67">
        <w:t xml:space="preserve"> на територията на ДЛС „Росица“</w:t>
      </w:r>
      <w:r>
        <w:t>,</w:t>
      </w:r>
      <w:r w:rsidR="00664D67">
        <w:t xml:space="preserve"> </w:t>
      </w:r>
      <w:r>
        <w:t>са белег за по-голяма и по-здрава популация</w:t>
      </w:r>
      <w:r w:rsidR="00664D67">
        <w:t xml:space="preserve"> </w:t>
      </w:r>
    </w:p>
    <w:p w:rsidR="006F1D1D" w:rsidRDefault="006F1D1D"/>
    <w:p w:rsidR="00E35B7E" w:rsidRDefault="00E35B7E">
      <w:r>
        <w:t xml:space="preserve">Първото изложение на паднали рога от благороден елен в ДЛС „Росица“ предизвика </w:t>
      </w:r>
      <w:r w:rsidR="00F064A8">
        <w:t xml:space="preserve">голям </w:t>
      </w:r>
      <w:r>
        <w:t xml:space="preserve">интерес за </w:t>
      </w:r>
      <w:r w:rsidR="00142BE4">
        <w:t>хората от</w:t>
      </w:r>
      <w:r>
        <w:t xml:space="preserve"> </w:t>
      </w:r>
      <w:r w:rsidR="00E14300">
        <w:t>региона</w:t>
      </w:r>
      <w:r>
        <w:t xml:space="preserve">. </w:t>
      </w:r>
      <w:r w:rsidR="00FD757A">
        <w:t xml:space="preserve">Екземплярите са подредени на поляната пред </w:t>
      </w:r>
      <w:r w:rsidR="00E14300">
        <w:t xml:space="preserve"> </w:t>
      </w:r>
      <w:r w:rsidR="00FD757A">
        <w:t xml:space="preserve">Ловния дом в местността Лъгът. </w:t>
      </w:r>
      <w:r w:rsidR="00971B7A">
        <w:t>Сред десетките посетители на експозиция</w:t>
      </w:r>
      <w:r w:rsidR="00D63256">
        <w:t>та</w:t>
      </w:r>
      <w:bookmarkStart w:id="0" w:name="_GoBack"/>
      <w:bookmarkEnd w:id="0"/>
      <w:r w:rsidR="00FD757A">
        <w:t xml:space="preserve"> </w:t>
      </w:r>
      <w:r w:rsidR="00971B7A">
        <w:t xml:space="preserve">бяха и </w:t>
      </w:r>
      <w:r w:rsidR="00142BE4">
        <w:t>местни жители</w:t>
      </w:r>
      <w:r w:rsidR="00142BE4" w:rsidRPr="00142BE4">
        <w:t xml:space="preserve">, помагали в събирането </w:t>
      </w:r>
      <w:r w:rsidR="00142BE4">
        <w:t xml:space="preserve">на рогата. </w:t>
      </w:r>
    </w:p>
    <w:p w:rsidR="00142BE4" w:rsidRDefault="00142BE4">
      <w:r>
        <w:t>Изложбат</w:t>
      </w:r>
      <w:r w:rsidR="00E14300">
        <w:t>а показва 103 броя рогови образу</w:t>
      </w:r>
      <w:r>
        <w:t xml:space="preserve">вания, паднали </w:t>
      </w:r>
      <w:r w:rsidR="00E14300">
        <w:t>при ежегодната смяна. Те са</w:t>
      </w:r>
      <w:r>
        <w:t xml:space="preserve"> намерени през тази година в различни </w:t>
      </w:r>
      <w:r w:rsidR="00E14300">
        <w:t>райони</w:t>
      </w:r>
      <w:r>
        <w:t xml:space="preserve"> на територията на Държавното ловно стопанство</w:t>
      </w:r>
      <w:r w:rsidR="00E14300">
        <w:t xml:space="preserve"> и околните местообитания</w:t>
      </w:r>
      <w:r>
        <w:t xml:space="preserve">. </w:t>
      </w:r>
    </w:p>
    <w:p w:rsidR="00142BE4" w:rsidRDefault="00142BE4">
      <w:r>
        <w:t>По рогата може да се съди за възрастта и физическото състояние на съответния индивид, както и за популацията в района. „Вижда се ръст и в количествено, и в качествено отношение. Събр</w:t>
      </w:r>
      <w:r w:rsidR="00E14300">
        <w:t>аха се неочаквано много рога и от много райони</w:t>
      </w:r>
      <w:r>
        <w:t xml:space="preserve">“, коментира директорът на ДЛС „Росица“ инж. </w:t>
      </w:r>
      <w:r w:rsidR="00E14300">
        <w:t>Иван Степанов. Изложените рога</w:t>
      </w:r>
      <w:r>
        <w:t xml:space="preserve"> са групирани според </w:t>
      </w:r>
      <w:r w:rsidR="00FD757A">
        <w:t>териториите</w:t>
      </w:r>
      <w:r>
        <w:t xml:space="preserve">, на които са били открити. В целия регион има много елени, е изводът, който правят експертите. </w:t>
      </w:r>
      <w:r w:rsidR="00F96E5E">
        <w:t>Инж. Степанов бе категоричен, че настоящото събитие ще се превърне в ежегодно изложение</w:t>
      </w:r>
      <w:r w:rsidR="001D6207">
        <w:t xml:space="preserve">, защото то дава </w:t>
      </w:r>
      <w:r w:rsidR="004A19FC">
        <w:t xml:space="preserve">актуална </w:t>
      </w:r>
      <w:r w:rsidR="001D6207">
        <w:t>информация за състоянието на популацията</w:t>
      </w:r>
      <w:r w:rsidR="00F96E5E">
        <w:t xml:space="preserve">. </w:t>
      </w:r>
    </w:p>
    <w:p w:rsidR="00824699" w:rsidRDefault="00824699">
      <w:r>
        <w:t xml:space="preserve">В Лъгът пристигнаха и представители на </w:t>
      </w:r>
      <w:r w:rsidR="00E14300">
        <w:t>още едно ловно стопанство от</w:t>
      </w:r>
      <w:r>
        <w:t xml:space="preserve"> обхвата на Северноцентралното държавно предприятие – ДЛС „Воден-Ири Хисар“. </w:t>
      </w:r>
      <w:r w:rsidR="00F96E5E">
        <w:t>Ос</w:t>
      </w:r>
      <w:r w:rsidR="00E14300">
        <w:t>вен преглед на изложените рога</w:t>
      </w:r>
      <w:r w:rsidR="00F96E5E">
        <w:t>, з</w:t>
      </w:r>
      <w:r>
        <w:t>ае</w:t>
      </w:r>
      <w:r w:rsidR="00F96E5E">
        <w:t>дно с колегите си те проведоха</w:t>
      </w:r>
      <w:r>
        <w:t xml:space="preserve"> работен форум за обмяна на опит и добри практики. Форумът </w:t>
      </w:r>
      <w:r w:rsidR="00F96E5E">
        <w:t>б</w:t>
      </w:r>
      <w:r>
        <w:t>е продължение на провелата се преди дни в ДЛС „Воден-Ири Хисар“ среща, на която експерти обсъждаха предизвикателствата при</w:t>
      </w:r>
      <w:r w:rsidR="00F96E5E">
        <w:t xml:space="preserve"> стопанисване на благородния</w:t>
      </w:r>
      <w:r>
        <w:t xml:space="preserve"> елен.</w:t>
      </w:r>
    </w:p>
    <w:p w:rsidR="00365749" w:rsidRDefault="00150B53">
      <w:r>
        <w:t>Ловните стопани организираха още к</w:t>
      </w:r>
      <w:r w:rsidR="00F96E5E">
        <w:t xml:space="preserve">урс </w:t>
      </w:r>
      <w:r w:rsidR="00E14300">
        <w:t>за о</w:t>
      </w:r>
      <w:r w:rsidR="00365749">
        <w:t>ценка на трофейните качества и в</w:t>
      </w:r>
      <w:r w:rsidR="00E14300">
        <w:t>ъзрастта на елените от разстояние</w:t>
      </w:r>
      <w:r w:rsidR="00F96E5E">
        <w:t xml:space="preserve">. В </w:t>
      </w:r>
      <w:r>
        <w:t>тези рамки</w:t>
      </w:r>
      <w:r w:rsidR="00F96E5E">
        <w:t xml:space="preserve"> се проведе и практическа част, като експертите на стопанството във Воден преценяваха отдалеч трофеи на ДЛС „Росица“, поставени върху триноги на разстояние от 100 метра, а при същите условия представителите на „Росица“ окачествяваха трофеи от Воден.</w:t>
      </w:r>
      <w:r w:rsidR="00E14300">
        <w:t xml:space="preserve"> </w:t>
      </w:r>
    </w:p>
    <w:p w:rsidR="00365749" w:rsidRDefault="00E14300">
      <w:r>
        <w:t>Домакините представиха</w:t>
      </w:r>
      <w:r w:rsidR="00F96E5E">
        <w:t xml:space="preserve"> на посетителите си и</w:t>
      </w:r>
      <w:r w:rsidR="00365749">
        <w:t xml:space="preserve"> </w:t>
      </w:r>
      <w:r w:rsidR="008A6095">
        <w:t>уникалния</w:t>
      </w:r>
      <w:r>
        <w:t xml:space="preserve"> за България пункт за обработка на дивечово месо, като демонстрираха последователност</w:t>
      </w:r>
      <w:r w:rsidR="008A6095">
        <w:t>т</w:t>
      </w:r>
      <w:r>
        <w:t xml:space="preserve">а в работата – приемно отделение, </w:t>
      </w:r>
      <w:r w:rsidR="00F96E5E">
        <w:t>капацитет</w:t>
      </w:r>
      <w:r>
        <w:t xml:space="preserve"> на плюсовите камери, линия за обработка на дивеча, пакетаж и камера за съхранение на</w:t>
      </w:r>
      <w:r w:rsidR="00365749">
        <w:t xml:space="preserve"> к</w:t>
      </w:r>
      <w:r w:rsidR="00F96E5E">
        <w:t>райна продукция.</w:t>
      </w:r>
    </w:p>
    <w:p w:rsidR="00E14300" w:rsidRDefault="00E14300">
      <w:r>
        <w:t>Гости и активни участници в мероприятието бяха и представители на съседните ловни стопанства „Мазалат” и „Русалка”</w:t>
      </w:r>
      <w:r w:rsidR="00F0261D">
        <w:t>.</w:t>
      </w:r>
    </w:p>
    <w:p w:rsidR="00E35B7E" w:rsidRDefault="00E35B7E"/>
    <w:sectPr w:rsidR="00E35B7E" w:rsidSect="008D7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FCC"/>
    <w:rsid w:val="00142BE4"/>
    <w:rsid w:val="00150B53"/>
    <w:rsid w:val="00155DC8"/>
    <w:rsid w:val="001D6207"/>
    <w:rsid w:val="002616F0"/>
    <w:rsid w:val="00365749"/>
    <w:rsid w:val="004A19FC"/>
    <w:rsid w:val="00664D67"/>
    <w:rsid w:val="006F1D1D"/>
    <w:rsid w:val="00824699"/>
    <w:rsid w:val="008A6095"/>
    <w:rsid w:val="008D79F1"/>
    <w:rsid w:val="00971B7A"/>
    <w:rsid w:val="00A91082"/>
    <w:rsid w:val="00AC55AC"/>
    <w:rsid w:val="00B60FCC"/>
    <w:rsid w:val="00D63256"/>
    <w:rsid w:val="00E14300"/>
    <w:rsid w:val="00E35B7E"/>
    <w:rsid w:val="00E76C11"/>
    <w:rsid w:val="00F0261D"/>
    <w:rsid w:val="00F064A8"/>
    <w:rsid w:val="00F96E5E"/>
    <w:rsid w:val="00FB5E20"/>
    <w:rsid w:val="00FD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E9ADB"/>
  <w15:docId w15:val="{94B662ED-06DE-4FE9-ADFA-04D785222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2017-06-30T16:16:00Z</dcterms:created>
  <dcterms:modified xsi:type="dcterms:W3CDTF">2017-06-30T16:19:00Z</dcterms:modified>
</cp:coreProperties>
</file>