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AC" w:rsidRDefault="002D4CE3">
      <w:r w:rsidRPr="002D4CE3">
        <w:t>ИАГ и държавните предприятия засилват контрола по опазване на горските територии</w:t>
      </w:r>
    </w:p>
    <w:p w:rsidR="002D4CE3" w:rsidRDefault="002D4CE3" w:rsidP="002D4CE3">
      <w:r>
        <w:t>С наближаването на отоплителния сезон нарастват бракониерските набези в горските територии. Само в последните три седмици броят на извършваните проверки е нараснал почти двойно. От предприятията и регионалните дирекции по горите уточняват, че това е във връзка с неотдавна стартиралия ловен сезон и вече настъпващия отоплителен период. Показателно за неотклонно следваната тенденция на засилване на контрола в горите е, че от началото на лятото до момента са извършени над 60 000 регулярни проверки от инспекторите на Изпълнителната агенция по горите (ИАГ) и 16-те регионални дирекции по горите и близо 80 000 - от мобилните екипи и горските стражари на 6-те държавни предприятия. Отделно се извършват и проверки от командировани екипи на ИАГ.</w:t>
      </w:r>
    </w:p>
    <w:p w:rsidR="002D4CE3" w:rsidRDefault="002D4CE3" w:rsidP="002D4CE3">
      <w:r>
        <w:t xml:space="preserve"> </w:t>
      </w:r>
      <w:r>
        <w:t>Проверките са ежедневни и служителите по контрол и опазване на горите проверяват обектите, в които се добива дървесина, произходът, количеството и законността на превозваната дървесина, транспортните средства и физическите лица, извършващи дейност в горите, както и складовете, в които се преработва и съхранява дървесина.</w:t>
      </w:r>
    </w:p>
    <w:p w:rsidR="002D4CE3" w:rsidRDefault="002D4CE3" w:rsidP="002D4CE3">
      <w:r>
        <w:t xml:space="preserve">Над 45 000 са само проверките на транспортни средства - за законността на транспортираната дървесина и за наличие на монтирани GPS устройства. Близо 60 000 са общо проверките на ловци, риболовци и физически лица за дейност в горските територии.  28 000 са проверките на сечищата в горите за маркирането на  насажденията и съпътстващата документация, както и на обособените временни горски складове и правоспособността на лицата, извършващи добива. Близо 8 000 са обектите за съхранение, преработка и търговия с дървесина и недървесни горски продукти, проверени за произход на </w:t>
      </w:r>
      <w:proofErr w:type="spellStart"/>
      <w:r>
        <w:t>наличнотсите</w:t>
      </w:r>
      <w:proofErr w:type="spellEnd"/>
      <w:r>
        <w:t>, както и за работещи системи за видеонаблюдение в обектите и водене на електронни дневници.</w:t>
      </w:r>
    </w:p>
    <w:p w:rsidR="002D4CE3" w:rsidRDefault="002D4CE3" w:rsidP="002D4CE3">
      <w:r>
        <w:t xml:space="preserve"> </w:t>
      </w:r>
      <w:r>
        <w:t xml:space="preserve">Съставени са общо 1 600 констативни протоколи и 2700 акта, като най-много нарушения са по Закона за горите. Проверките се правят и по спазване Закона за лова и опазването на дивеча и по Закона за рибарството и </w:t>
      </w:r>
      <w:proofErr w:type="spellStart"/>
      <w:r>
        <w:t>аквакултурите</w:t>
      </w:r>
      <w:proofErr w:type="spellEnd"/>
      <w:r>
        <w:t>. 2 800 пространствени куб. м дърва за огрев и 1 500 куб. м обла строителна дървесина са задържани от лятото досега, както и над 170 моторни превозни средства и множество каруци, коне и сечива за незаконен добив.</w:t>
      </w:r>
    </w:p>
    <w:p w:rsidR="002D4CE3" w:rsidRDefault="002D4CE3" w:rsidP="002D4CE3">
      <w:r>
        <w:t xml:space="preserve"> </w:t>
      </w:r>
      <w:r>
        <w:t>От Изпълнителната агенция по горите припомнят на гражданите, че периодът, когато хората закупуват дърва за огрев,  в много случаи се използва от нарушители за извършване на незаконна сеч, превоз и продажба на незаконно добита дървесина или с нередовни документи.</w:t>
      </w:r>
    </w:p>
    <w:p w:rsidR="002D4CE3" w:rsidRDefault="002D4CE3" w:rsidP="002D4CE3">
      <w:r>
        <w:t xml:space="preserve"> </w:t>
      </w:r>
      <w:r>
        <w:t>Често хората, живеещи предимно в малките населени места, загрижени да осигурят отоплението си, не обръщат внимание на това дали закупените от тях дърва за огрев са маркирани и не изискват превозен билет.</w:t>
      </w:r>
    </w:p>
    <w:p w:rsidR="002D4CE3" w:rsidRDefault="002D4CE3" w:rsidP="002D4CE3">
      <w:r>
        <w:t xml:space="preserve"> </w:t>
      </w:r>
      <w:r>
        <w:t>Важно е да се знае, че проверки се правят и за законността на закупените от гражданите дърва за огрев, като при установяване на нарушения се съставят актове и се налагат санкции, а самите дърва се отнемат. Само от септември досега горските инспектори на ИАГ са извършили над 2000 такива проверки.</w:t>
      </w:r>
    </w:p>
    <w:p w:rsidR="002D4CE3" w:rsidRDefault="002D4CE3" w:rsidP="002D4CE3">
      <w:r>
        <w:t xml:space="preserve"> </w:t>
      </w:r>
      <w:r>
        <w:t>Ръководството на министерство на земеделието, храните и горите и на горското ведомство призовава гражданите да бъдат внимателни и да закупуват само законни дърва за огрев, като изискват нужните придружаващи документи.</w:t>
      </w:r>
    </w:p>
    <w:p w:rsidR="002D4CE3" w:rsidRDefault="002D4CE3" w:rsidP="002D4CE3">
      <w:r>
        <w:lastRenderedPageBreak/>
        <w:t>Важна предпоставка за намаляване незаконните набези в горите е съдействието на обществеността и проявената бдителност и непримиримост към бракониерските прояви и към нарушителите.</w:t>
      </w:r>
    </w:p>
    <w:p w:rsidR="002D4CE3" w:rsidRDefault="002D4CE3" w:rsidP="002D4CE3">
      <w:r>
        <w:t xml:space="preserve"> </w:t>
      </w:r>
      <w:bookmarkStart w:id="0" w:name="_GoBack"/>
      <w:bookmarkEnd w:id="0"/>
      <w:r>
        <w:t>Институциите призовават при нередности информация да се подава на телефон 112 и на телефона на ИАГ за сигнали за корупция и нарушения в горите 080020800. Създадена е система за незабавно реагиране, като се извършват проверки на място и се предприемат съответните действия.</w:t>
      </w:r>
    </w:p>
    <w:sectPr w:rsidR="002D4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CE3"/>
    <w:rsid w:val="002D4CE3"/>
    <w:rsid w:val="00AC55AC"/>
    <w:rsid w:val="00C27862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980B"/>
  <w15:chartTrackingRefBased/>
  <w15:docId w15:val="{B9887CCC-C977-4F15-A4DD-72CF5AED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2017-10-21T07:13:00Z</dcterms:created>
  <dcterms:modified xsi:type="dcterms:W3CDTF">2017-10-21T07:14:00Z</dcterms:modified>
</cp:coreProperties>
</file>